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9275"/>
      </w:tblGrid>
      <w:tr w:rsidR="00ED146E" w:rsidRPr="007224BB" w:rsidTr="00007E69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146E" w:rsidRPr="007224BB" w:rsidRDefault="00ED146E" w:rsidP="00007E6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 w:rsidRPr="007224BB">
              <w:rPr>
                <w:rFonts w:ascii="TTE1C9FAB8t00" w:hAnsi="TTE1C9FAB8t00" w:cs="TTE1C9FAB8t00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:rsidR="00ED146E" w:rsidRPr="00BF2E2D" w:rsidRDefault="00ED146E" w:rsidP="00007E69">
            <w:pPr>
              <w:ind w:left="113" w:right="113"/>
              <w:jc w:val="center"/>
              <w:rPr>
                <w:color w:val="3366FF"/>
                <w:sz w:val="20"/>
                <w:szCs w:val="20"/>
                <w:lang w:val="es-ES_tradnl"/>
              </w:rPr>
            </w:pPr>
            <w:r w:rsidRPr="00BF2E2D">
              <w:rPr>
                <w:rFonts w:ascii="Arial" w:hAnsi="Arial"/>
                <w:b/>
                <w:bCs/>
                <w:color w:val="3366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46E" w:rsidRPr="007224BB" w:rsidRDefault="00ED146E" w:rsidP="00007E6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Imagen 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71700" cy="685800"/>
                  <wp:effectExtent l="19050" t="0" r="0" b="0"/>
                  <wp:docPr id="3" name="Imagen 2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662940" cy="701040"/>
                  <wp:effectExtent l="19050" t="0" r="381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4BB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75360" cy="655320"/>
                  <wp:effectExtent l="19050" t="0" r="0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6E" w:rsidRPr="007224BB" w:rsidTr="00007E69">
        <w:trPr>
          <w:trHeight w:val="553"/>
        </w:trPr>
        <w:tc>
          <w:tcPr>
            <w:tcW w:w="10031" w:type="dxa"/>
            <w:gridSpan w:val="2"/>
            <w:shd w:val="pct10" w:color="auto" w:fill="auto"/>
            <w:vAlign w:val="center"/>
          </w:tcPr>
          <w:p w:rsidR="00ED146E" w:rsidRDefault="00ED146E" w:rsidP="00ED146E">
            <w:pPr>
              <w:pStyle w:val="Textoindependiente"/>
              <w:rPr>
                <w:b/>
                <w:bCs/>
                <w:sz w:val="24"/>
              </w:rPr>
            </w:pPr>
            <w:bookmarkStart w:id="0" w:name="_Anexo_4.-_ACREDITACIÓN"/>
            <w:bookmarkEnd w:id="0"/>
          </w:p>
          <w:p w:rsidR="00DD251D" w:rsidRPr="00DD251D" w:rsidRDefault="00DD251D" w:rsidP="00DD251D">
            <w:pPr>
              <w:pStyle w:val="Textoindependiente"/>
              <w:rPr>
                <w:b/>
                <w:bCs/>
                <w:sz w:val="24"/>
              </w:rPr>
            </w:pPr>
            <w:r w:rsidRPr="00DD251D">
              <w:rPr>
                <w:b/>
                <w:bCs/>
                <w:sz w:val="24"/>
              </w:rPr>
              <w:t>DECLARACIÓN RESPONSABLE DE NO SER EMPRESA EN CRISIS</w:t>
            </w:r>
          </w:p>
          <w:p w:rsidR="00ED146E" w:rsidRPr="00ED146E" w:rsidRDefault="00ED146E" w:rsidP="00ED146E">
            <w:pPr>
              <w:pStyle w:val="Textoindependiente"/>
              <w:rPr>
                <w:b/>
                <w:bCs/>
              </w:rPr>
            </w:pPr>
          </w:p>
        </w:tc>
      </w:tr>
      <w:tr w:rsidR="00ED146E" w:rsidRPr="007224BB" w:rsidTr="00ED146E">
        <w:trPr>
          <w:trHeight w:val="566"/>
        </w:trPr>
        <w:tc>
          <w:tcPr>
            <w:tcW w:w="10031" w:type="dxa"/>
            <w:gridSpan w:val="2"/>
            <w:shd w:val="clear" w:color="auto" w:fill="auto"/>
          </w:tcPr>
          <w:p w:rsidR="00ED146E" w:rsidRPr="00ED146E" w:rsidRDefault="00ED146E" w:rsidP="00007E69">
            <w:pPr>
              <w:spacing w:line="0" w:lineRule="atLeast"/>
              <w:rPr>
                <w:rFonts w:ascii="Arial" w:hAnsi="Arial"/>
                <w:bCs/>
                <w:sz w:val="20"/>
                <w:szCs w:val="22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Grupo 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</w:rPr>
              <w:t>de Acción Local</w:t>
            </w: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ASOCIACIÓN PARA EL DESARROLLO DE LA ALCARRIA Y LA CAMPIÑA (ADAC)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ED146E">
              <w:rPr>
                <w:rFonts w:ascii="Arial" w:hAnsi="Arial"/>
                <w:b/>
                <w:bCs/>
                <w:sz w:val="20"/>
                <w:szCs w:val="22"/>
                <w:lang w:val="es-ES_tradnl"/>
              </w:rPr>
              <w:t xml:space="preserve">CIF: </w:t>
            </w:r>
            <w:r w:rsidRPr="00ED146E">
              <w:rPr>
                <w:rFonts w:ascii="Arial" w:hAnsi="Arial"/>
                <w:bCs/>
                <w:sz w:val="20"/>
                <w:szCs w:val="22"/>
                <w:lang w:val="es-ES_tradnl"/>
              </w:rPr>
              <w:t>G19186188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</w:pPr>
            <w:r w:rsidRPr="007224BB">
              <w:rPr>
                <w:rFonts w:ascii="Arial" w:hAnsi="Arial"/>
                <w:b/>
                <w:color w:val="000000"/>
                <w:sz w:val="20"/>
                <w:szCs w:val="20"/>
                <w:lang w:val="es-ES_tradnl"/>
              </w:rPr>
              <w:t>Peticionario</w:t>
            </w:r>
            <w:r w:rsidRPr="007224BB">
              <w:rPr>
                <w:rFonts w:ascii="Helvetica" w:hAnsi="Helvetica"/>
                <w:b/>
                <w:color w:val="000000"/>
                <w:sz w:val="28"/>
                <w:szCs w:val="28"/>
                <w:lang w:val="es-ES_tradnl"/>
              </w:rPr>
              <w:t xml:space="preserve">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 o razón social: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>Domicilio:</w:t>
            </w:r>
          </w:p>
          <w:p w:rsidR="00ED146E" w:rsidRPr="00ED146E" w:rsidRDefault="002A3A64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49" style="position:absolute;margin-left:224.1pt;margin-top:0;width:79.5pt;height:10.5pt;z-index:251657216"/>
              </w:pict>
            </w: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050" style="position:absolute;margin-left:372.6pt;margin-top:0;width:80.25pt;height:10.5pt;z-index:251658240"/>
              </w:pict>
            </w:r>
            <w:r w:rsidR="00ED146E" w:rsidRPr="007224BB">
              <w:rPr>
                <w:rFonts w:ascii="Arial" w:hAnsi="Arial"/>
                <w:sz w:val="20"/>
                <w:szCs w:val="20"/>
                <w:lang w:val="es-ES_tradnl"/>
              </w:rPr>
              <w:t>Localidad:                                       Código postal:                                      Teléfono:</w:t>
            </w:r>
          </w:p>
        </w:tc>
      </w:tr>
      <w:tr w:rsidR="00ED146E" w:rsidRPr="007224BB" w:rsidTr="00007E69">
        <w:tc>
          <w:tcPr>
            <w:tcW w:w="10031" w:type="dxa"/>
            <w:gridSpan w:val="2"/>
            <w:shd w:val="clear" w:color="auto" w:fill="auto"/>
          </w:tcPr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Representante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NIF/CIF: </w:t>
            </w:r>
          </w:p>
          <w:p w:rsidR="00ED146E" w:rsidRPr="007224BB" w:rsidRDefault="00ED146E" w:rsidP="00007E69">
            <w:pPr>
              <w:spacing w:line="0" w:lineRule="atLeast"/>
              <w:rPr>
                <w:rFonts w:ascii="Arial" w:hAnsi="Arial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Nombre: </w:t>
            </w:r>
          </w:p>
          <w:p w:rsidR="00ED146E" w:rsidRPr="007224BB" w:rsidRDefault="00ED146E" w:rsidP="00007E69">
            <w:pPr>
              <w:spacing w:after="57"/>
              <w:rPr>
                <w:rFonts w:ascii="Arial" w:eastAsia="Helvetica" w:hAnsi="Arial" w:cs="Helvetica"/>
                <w:sz w:val="20"/>
                <w:szCs w:val="20"/>
                <w:lang w:val="es-ES_tradnl"/>
              </w:rPr>
            </w:pPr>
            <w:r w:rsidRPr="007224BB">
              <w:rPr>
                <w:rFonts w:ascii="Arial" w:hAnsi="Arial"/>
                <w:sz w:val="20"/>
                <w:szCs w:val="20"/>
                <w:lang w:val="es-ES_tradnl"/>
              </w:rPr>
              <w:t xml:space="preserve">En calidad de:  </w:t>
            </w:r>
          </w:p>
        </w:tc>
      </w:tr>
    </w:tbl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DD251D">
        <w:rPr>
          <w:sz w:val="22"/>
          <w:szCs w:val="22"/>
        </w:rPr>
        <w:t>Declara de forma responsable que:</w:t>
      </w:r>
    </w:p>
    <w:p w:rsidR="00DD251D" w:rsidRDefault="00DD251D" w:rsidP="00DD251D"/>
    <w:p w:rsidR="00DD251D" w:rsidRPr="00DD251D" w:rsidRDefault="00DD251D" w:rsidP="00DD251D"/>
    <w:p w:rsidR="00DD251D" w:rsidRDefault="00DD251D" w:rsidP="00DD251D">
      <w:pPr>
        <w:pStyle w:val="Ttulo3"/>
        <w:numPr>
          <w:ilvl w:val="0"/>
          <w:numId w:val="3"/>
        </w:numPr>
        <w:tabs>
          <w:tab w:val="left" w:pos="4320"/>
          <w:tab w:val="left" w:pos="5220"/>
          <w:tab w:val="left" w:pos="7380"/>
        </w:tabs>
        <w:jc w:val="both"/>
        <w:rPr>
          <w:sz w:val="22"/>
          <w:szCs w:val="22"/>
        </w:rPr>
      </w:pPr>
      <w:r w:rsidRPr="00DD251D">
        <w:rPr>
          <w:sz w:val="22"/>
          <w:szCs w:val="22"/>
        </w:rPr>
        <w:t>Conoce las directrices comunitarias sobre ayudas estatales de salvamento y de reestructuración de empresas no financieras en crisis (2014/C249/01)</w:t>
      </w:r>
    </w:p>
    <w:p w:rsidR="00DD251D" w:rsidRPr="00DD251D" w:rsidRDefault="00DD251D" w:rsidP="00DD251D"/>
    <w:p w:rsidR="00DD251D" w:rsidRDefault="00DD251D" w:rsidP="00DD251D">
      <w:pPr>
        <w:pStyle w:val="Ttulo3"/>
        <w:numPr>
          <w:ilvl w:val="0"/>
          <w:numId w:val="3"/>
        </w:numPr>
        <w:tabs>
          <w:tab w:val="left" w:pos="4320"/>
          <w:tab w:val="left" w:pos="5220"/>
          <w:tab w:val="left" w:pos="7380"/>
        </w:tabs>
        <w:jc w:val="both"/>
        <w:rPr>
          <w:sz w:val="22"/>
          <w:szCs w:val="22"/>
        </w:rPr>
      </w:pPr>
      <w:r w:rsidRPr="00DD251D">
        <w:rPr>
          <w:sz w:val="22"/>
          <w:szCs w:val="22"/>
        </w:rPr>
        <w:t>Que la empresa no se encuentra inmersa  en un procedimiento de quiebra o insolvencia o ha sido declarada en concurso de acreedores.</w:t>
      </w:r>
    </w:p>
    <w:p w:rsidR="00DD251D" w:rsidRDefault="00DD251D" w:rsidP="00DD251D"/>
    <w:p w:rsidR="00DD251D" w:rsidRP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</w:p>
    <w:p w:rsidR="00DD251D" w:rsidRPr="00DD251D" w:rsidRDefault="00DD251D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 w:rsidRPr="00DD251D">
        <w:rPr>
          <w:sz w:val="22"/>
          <w:szCs w:val="22"/>
        </w:rPr>
        <w:t>Cualquier modificación que se realice respecto a estos aspectos deberá ser comunicado al Grupo ADAC.</w:t>
      </w:r>
    </w:p>
    <w:p w:rsidR="00544970" w:rsidRDefault="00007E69" w:rsidP="00DD251D">
      <w:pPr>
        <w:pStyle w:val="Ttulo3"/>
        <w:tabs>
          <w:tab w:val="left" w:pos="4320"/>
          <w:tab w:val="left" w:pos="5220"/>
          <w:tab w:val="left" w:pos="738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D251D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DD251D" w:rsidRPr="00ED146E" w:rsidRDefault="00DD251D" w:rsidP="00977C5D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pStyle w:val="Ttulo3"/>
        <w:tabs>
          <w:tab w:val="left" w:pos="4320"/>
          <w:tab w:val="left" w:pos="5220"/>
          <w:tab w:val="left" w:pos="7380"/>
        </w:tabs>
        <w:ind w:firstLine="0"/>
        <w:jc w:val="center"/>
        <w:rPr>
          <w:sz w:val="22"/>
          <w:szCs w:val="22"/>
        </w:rPr>
      </w:pPr>
      <w:r w:rsidRPr="00ED146E">
        <w:rPr>
          <w:sz w:val="22"/>
          <w:szCs w:val="22"/>
        </w:rPr>
        <w:t xml:space="preserve">En </w:t>
      </w:r>
      <w:r w:rsidRPr="00ED146E">
        <w:rPr>
          <w:sz w:val="22"/>
          <w:szCs w:val="22"/>
        </w:rPr>
        <w:tab/>
        <w:t>, a</w:t>
      </w:r>
      <w:r w:rsidRPr="00ED146E">
        <w:rPr>
          <w:sz w:val="22"/>
          <w:szCs w:val="22"/>
        </w:rPr>
        <w:tab/>
        <w:t>de</w:t>
      </w:r>
      <w:r w:rsidRPr="00ED146E">
        <w:rPr>
          <w:sz w:val="22"/>
          <w:szCs w:val="22"/>
        </w:rPr>
        <w:tab/>
        <w:t>de 201_</w:t>
      </w: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Default="008F1C79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DD251D" w:rsidRDefault="00DD251D" w:rsidP="008F1C79">
      <w:pPr>
        <w:jc w:val="both"/>
        <w:rPr>
          <w:rFonts w:ascii="Arial" w:hAnsi="Arial" w:cs="Arial"/>
          <w:sz w:val="22"/>
          <w:szCs w:val="22"/>
        </w:rPr>
      </w:pPr>
    </w:p>
    <w:p w:rsidR="008F1C79" w:rsidRPr="00ED146E" w:rsidRDefault="00544970" w:rsidP="008F1C79">
      <w:pPr>
        <w:pStyle w:val="Ttulo4"/>
        <w:tabs>
          <w:tab w:val="left" w:leader="underscore" w:pos="5580"/>
        </w:tabs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084C6F" w:rsidRPr="00ED146E" w:rsidRDefault="00084C6F" w:rsidP="00977C5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084C6F" w:rsidRPr="00ED146E" w:rsidSect="00ED146E">
      <w:headerReference w:type="default" r:id="rId12"/>
      <w:pgSz w:w="11906" w:h="16838"/>
      <w:pgMar w:top="269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69" w:rsidRDefault="00007E69">
      <w:r>
        <w:separator/>
      </w:r>
    </w:p>
  </w:endnote>
  <w:endnote w:type="continuationSeparator" w:id="0">
    <w:p w:rsidR="00007E69" w:rsidRDefault="0000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9F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69" w:rsidRDefault="00007E69">
      <w:r>
        <w:separator/>
      </w:r>
    </w:p>
  </w:footnote>
  <w:footnote w:type="continuationSeparator" w:id="0">
    <w:p w:rsidR="00007E69" w:rsidRDefault="00007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69" w:rsidRDefault="00007E69">
    <w:pPr>
      <w:pStyle w:val="Encabezado"/>
    </w:pPr>
    <w:r w:rsidRPr="00084C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-762000</wp:posOffset>
          </wp:positionV>
          <wp:extent cx="7559040" cy="10690860"/>
          <wp:effectExtent l="19050" t="0" r="3810" b="0"/>
          <wp:wrapNone/>
          <wp:docPr id="1" name="1 Imagen" descr="hoja_basica_A4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basica_A4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E8A"/>
    <w:multiLevelType w:val="hybridMultilevel"/>
    <w:tmpl w:val="96E0AA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F5470E"/>
    <w:multiLevelType w:val="hybridMultilevel"/>
    <w:tmpl w:val="9FB20A6E"/>
    <w:lvl w:ilvl="0" w:tplc="6D76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E1BBF"/>
    <w:multiLevelType w:val="hybridMultilevel"/>
    <w:tmpl w:val="A8208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C6A5A"/>
    <w:rsid w:val="00007E69"/>
    <w:rsid w:val="00042F91"/>
    <w:rsid w:val="0004367F"/>
    <w:rsid w:val="00084C6F"/>
    <w:rsid w:val="00115018"/>
    <w:rsid w:val="001B593C"/>
    <w:rsid w:val="00242564"/>
    <w:rsid w:val="00260A7E"/>
    <w:rsid w:val="00295D3A"/>
    <w:rsid w:val="002A3A64"/>
    <w:rsid w:val="003247B4"/>
    <w:rsid w:val="003A5C3E"/>
    <w:rsid w:val="00544970"/>
    <w:rsid w:val="005D05A8"/>
    <w:rsid w:val="0061226C"/>
    <w:rsid w:val="006A0F4D"/>
    <w:rsid w:val="006F468A"/>
    <w:rsid w:val="006F4CB0"/>
    <w:rsid w:val="00743BD7"/>
    <w:rsid w:val="007A7A33"/>
    <w:rsid w:val="007D0B3C"/>
    <w:rsid w:val="007D32E8"/>
    <w:rsid w:val="007E58BC"/>
    <w:rsid w:val="00864C3A"/>
    <w:rsid w:val="008E009D"/>
    <w:rsid w:val="008F1C79"/>
    <w:rsid w:val="0090276E"/>
    <w:rsid w:val="00917680"/>
    <w:rsid w:val="009225B3"/>
    <w:rsid w:val="00977C5D"/>
    <w:rsid w:val="009B0948"/>
    <w:rsid w:val="00A12DEA"/>
    <w:rsid w:val="00A3516F"/>
    <w:rsid w:val="00A47404"/>
    <w:rsid w:val="00A57C27"/>
    <w:rsid w:val="00A62FBD"/>
    <w:rsid w:val="00B00802"/>
    <w:rsid w:val="00B0709B"/>
    <w:rsid w:val="00B24FDA"/>
    <w:rsid w:val="00B30A7E"/>
    <w:rsid w:val="00BC2909"/>
    <w:rsid w:val="00BF6098"/>
    <w:rsid w:val="00C45FCB"/>
    <w:rsid w:val="00CD54D3"/>
    <w:rsid w:val="00D713DD"/>
    <w:rsid w:val="00D82DEF"/>
    <w:rsid w:val="00DC6A5A"/>
    <w:rsid w:val="00DD251D"/>
    <w:rsid w:val="00ED146E"/>
    <w:rsid w:val="00EF6245"/>
    <w:rsid w:val="00F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DEF"/>
    <w:rPr>
      <w:sz w:val="24"/>
      <w:szCs w:val="24"/>
    </w:rPr>
  </w:style>
  <w:style w:type="paragraph" w:styleId="Ttulo1">
    <w:name w:val="heading 1"/>
    <w:basedOn w:val="Normal"/>
    <w:next w:val="Normal"/>
    <w:qFormat/>
    <w:rsid w:val="00D82DEF"/>
    <w:pPr>
      <w:keepNext/>
      <w:ind w:left="708"/>
      <w:outlineLvl w:val="0"/>
    </w:pPr>
    <w:rPr>
      <w:rFonts w:ascii="BankGothic Md BT" w:hAnsi="BankGothic Md BT"/>
      <w:b/>
      <w:bCs/>
      <w:color w:val="008000"/>
      <w:sz w:val="28"/>
    </w:rPr>
  </w:style>
  <w:style w:type="paragraph" w:styleId="Ttulo2">
    <w:name w:val="heading 2"/>
    <w:basedOn w:val="Normal"/>
    <w:next w:val="Normal"/>
    <w:qFormat/>
    <w:rsid w:val="00D82DEF"/>
    <w:pPr>
      <w:keepNext/>
      <w:ind w:left="708"/>
      <w:jc w:val="center"/>
      <w:outlineLvl w:val="1"/>
    </w:pPr>
    <w:rPr>
      <w:rFonts w:ascii="BankGothic Md BT" w:hAnsi="BankGothic Md BT"/>
      <w:b/>
      <w:bCs/>
      <w:shadow/>
      <w:color w:val="008000"/>
      <w:sz w:val="36"/>
    </w:rPr>
  </w:style>
  <w:style w:type="paragraph" w:styleId="Ttulo3">
    <w:name w:val="heading 3"/>
    <w:basedOn w:val="Normal"/>
    <w:next w:val="Normal"/>
    <w:qFormat/>
    <w:rsid w:val="00D82DEF"/>
    <w:pPr>
      <w:keepNext/>
      <w:ind w:firstLine="708"/>
      <w:jc w:val="right"/>
      <w:outlineLvl w:val="2"/>
    </w:pPr>
    <w:rPr>
      <w:rFonts w:ascii="Arial" w:hAnsi="Arial" w:cs="Arial"/>
      <w:sz w:val="28"/>
    </w:rPr>
  </w:style>
  <w:style w:type="paragraph" w:styleId="Ttulo4">
    <w:name w:val="heading 4"/>
    <w:basedOn w:val="Normal"/>
    <w:next w:val="Normal"/>
    <w:qFormat/>
    <w:rsid w:val="00D82DEF"/>
    <w:pPr>
      <w:keepNext/>
      <w:spacing w:line="480" w:lineRule="auto"/>
      <w:jc w:val="center"/>
      <w:outlineLvl w:val="3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2D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2DE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82D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82DEF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rsid w:val="00D82DEF"/>
    <w:pPr>
      <w:jc w:val="both"/>
    </w:pPr>
    <w:rPr>
      <w:rFonts w:ascii="Arial" w:hAnsi="Arial" w:cs="Arial"/>
      <w:sz w:val="28"/>
    </w:rPr>
  </w:style>
  <w:style w:type="paragraph" w:styleId="Prrafodelista">
    <w:name w:val="List Paragraph"/>
    <w:basedOn w:val="Normal"/>
    <w:uiPriority w:val="34"/>
    <w:qFormat/>
    <w:rsid w:val="001B593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B5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593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D251D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1939-929B-4A89-8CB2-F56CE209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GENERACIÓN O MANTENIMIENTO DE EMPLEO</vt:lpstr>
    </vt:vector>
  </TitlesOfParts>
  <Company>MOLINA DE ARAGÓN</Company>
  <LinksUpToDate>false</LinksUpToDate>
  <CharactersWithSpaces>895</CharactersWithSpaces>
  <SharedDoc>false</SharedDoc>
  <HLinks>
    <vt:vector size="6" baseType="variant"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GENERACIÓN O MANTENIMIENTO DE EMPLEO</dc:title>
  <dc:subject/>
  <dc:creator>LEADER</dc:creator>
  <cp:keywords/>
  <dc:description/>
  <cp:lastModifiedBy>admin1</cp:lastModifiedBy>
  <cp:revision>2</cp:revision>
  <cp:lastPrinted>2010-07-06T07:29:00Z</cp:lastPrinted>
  <dcterms:created xsi:type="dcterms:W3CDTF">2016-10-28T10:11:00Z</dcterms:created>
  <dcterms:modified xsi:type="dcterms:W3CDTF">2016-10-28T10:11:00Z</dcterms:modified>
</cp:coreProperties>
</file>